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48" w:rsidRPr="0031034E" w:rsidRDefault="008C1C48" w:rsidP="008C1C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034E">
        <w:rPr>
          <w:b/>
          <w:sz w:val="28"/>
          <w:szCs w:val="28"/>
        </w:rPr>
        <w:t>B. Sc. (Hospitality Studies) (Semester - II) Examination - 2018</w:t>
      </w:r>
    </w:p>
    <w:p w:rsidR="008C1C48" w:rsidRPr="0031034E" w:rsidRDefault="008C1C48" w:rsidP="008C1C48">
      <w:pPr>
        <w:jc w:val="center"/>
        <w:rPr>
          <w:b/>
          <w:sz w:val="28"/>
          <w:szCs w:val="28"/>
        </w:rPr>
      </w:pPr>
      <w:r w:rsidRPr="0031034E">
        <w:rPr>
          <w:b/>
          <w:sz w:val="28"/>
          <w:szCs w:val="28"/>
        </w:rPr>
        <w:t xml:space="preserve">HOTEL </w:t>
      </w:r>
      <w:proofErr w:type="gramStart"/>
      <w:r w:rsidRPr="0031034E">
        <w:rPr>
          <w:b/>
          <w:sz w:val="28"/>
          <w:szCs w:val="28"/>
        </w:rPr>
        <w:t>ENGINEERING</w:t>
      </w:r>
      <w:r w:rsidR="00D5337F">
        <w:rPr>
          <w:b/>
          <w:sz w:val="28"/>
          <w:szCs w:val="28"/>
        </w:rPr>
        <w:t>(</w:t>
      </w:r>
      <w:proofErr w:type="gramEnd"/>
      <w:r w:rsidR="00D5337F">
        <w:rPr>
          <w:b/>
          <w:sz w:val="28"/>
          <w:szCs w:val="28"/>
        </w:rPr>
        <w:t>206)</w:t>
      </w:r>
    </w:p>
    <w:p w:rsidR="008C1C48" w:rsidRPr="0031034E" w:rsidRDefault="008C1C48" w:rsidP="008C1C48">
      <w:pPr>
        <w:jc w:val="center"/>
        <w:rPr>
          <w:b/>
          <w:sz w:val="28"/>
          <w:szCs w:val="28"/>
        </w:rPr>
      </w:pPr>
      <w:r w:rsidRPr="0031034E">
        <w:rPr>
          <w:b/>
          <w:sz w:val="28"/>
          <w:szCs w:val="28"/>
        </w:rPr>
        <w:t>(New 2017 Pattern)</w:t>
      </w:r>
    </w:p>
    <w:p w:rsidR="008C1C48" w:rsidRDefault="008C1C48" w:rsidP="008C1C48">
      <w:pPr>
        <w:jc w:val="center"/>
        <w:rPr>
          <w:b/>
          <w:sz w:val="28"/>
          <w:szCs w:val="28"/>
        </w:rPr>
      </w:pPr>
      <w:proofErr w:type="gramStart"/>
      <w:r w:rsidRPr="0031034E">
        <w:rPr>
          <w:b/>
          <w:sz w:val="28"/>
          <w:szCs w:val="28"/>
        </w:rPr>
        <w:t>Time :</w:t>
      </w:r>
      <w:proofErr w:type="gramEnd"/>
      <w:r w:rsidRPr="0031034E">
        <w:rPr>
          <w:b/>
          <w:sz w:val="28"/>
          <w:szCs w:val="28"/>
        </w:rPr>
        <w:t xml:space="preserve"> 30 minutes]          </w:t>
      </w:r>
      <w:r w:rsidR="00D5337F">
        <w:rPr>
          <w:b/>
          <w:sz w:val="28"/>
          <w:szCs w:val="28"/>
        </w:rPr>
        <w:tab/>
      </w:r>
      <w:r w:rsidR="00D5337F">
        <w:rPr>
          <w:b/>
          <w:sz w:val="28"/>
          <w:szCs w:val="28"/>
        </w:rPr>
        <w:tab/>
      </w:r>
      <w:r w:rsidR="00D5337F">
        <w:rPr>
          <w:b/>
          <w:sz w:val="28"/>
          <w:szCs w:val="28"/>
        </w:rPr>
        <w:tab/>
      </w:r>
      <w:r w:rsidR="00D5337F">
        <w:rPr>
          <w:b/>
          <w:sz w:val="28"/>
          <w:szCs w:val="28"/>
        </w:rPr>
        <w:tab/>
      </w:r>
      <w:r w:rsidR="00D5337F">
        <w:rPr>
          <w:b/>
          <w:sz w:val="28"/>
          <w:szCs w:val="28"/>
        </w:rPr>
        <w:tab/>
      </w:r>
      <w:r w:rsidRPr="0031034E">
        <w:rPr>
          <w:b/>
          <w:sz w:val="28"/>
          <w:szCs w:val="28"/>
        </w:rPr>
        <w:t xml:space="preserve">                 [Max. </w:t>
      </w:r>
      <w:proofErr w:type="gramStart"/>
      <w:r w:rsidRPr="0031034E">
        <w:rPr>
          <w:b/>
          <w:sz w:val="28"/>
          <w:szCs w:val="28"/>
        </w:rPr>
        <w:t>Marks :</w:t>
      </w:r>
      <w:proofErr w:type="gramEnd"/>
      <w:r w:rsidRPr="0031034E">
        <w:rPr>
          <w:b/>
          <w:sz w:val="28"/>
          <w:szCs w:val="28"/>
        </w:rPr>
        <w:t xml:space="preserve"> 10</w:t>
      </w:r>
    </w:p>
    <w:p w:rsidR="0031034E" w:rsidRDefault="0031034E" w:rsidP="00310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 in the Blanks:</w:t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  <w:t>2 ½ MKS</w:t>
      </w:r>
    </w:p>
    <w:p w:rsidR="0031034E" w:rsidRPr="006A422E" w:rsidRDefault="0031034E" w:rsidP="003103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422E">
        <w:rPr>
          <w:sz w:val="28"/>
          <w:szCs w:val="28"/>
        </w:rPr>
        <w:t xml:space="preserve">_______________ Maintenance </w:t>
      </w:r>
      <w:r w:rsidR="00D27B45" w:rsidRPr="006A422E">
        <w:rPr>
          <w:sz w:val="28"/>
          <w:szCs w:val="28"/>
        </w:rPr>
        <w:t>is Action</w:t>
      </w:r>
      <w:r w:rsidRPr="006A422E">
        <w:rPr>
          <w:sz w:val="28"/>
          <w:szCs w:val="28"/>
        </w:rPr>
        <w:t xml:space="preserve"> performed on a time or machine run Based schedule that </w:t>
      </w:r>
      <w:proofErr w:type="gramStart"/>
      <w:r w:rsidRPr="006A422E">
        <w:rPr>
          <w:sz w:val="28"/>
          <w:szCs w:val="28"/>
        </w:rPr>
        <w:t>detect ,preclude</w:t>
      </w:r>
      <w:proofErr w:type="gramEnd"/>
      <w:r w:rsidRPr="006A422E">
        <w:rPr>
          <w:sz w:val="28"/>
          <w:szCs w:val="28"/>
        </w:rPr>
        <w:t xml:space="preserve"> or controlling degradation at an acceptable level.</w:t>
      </w:r>
    </w:p>
    <w:p w:rsidR="0031034E" w:rsidRPr="006A422E" w:rsidRDefault="0031034E" w:rsidP="003103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422E">
        <w:rPr>
          <w:sz w:val="28"/>
          <w:szCs w:val="28"/>
        </w:rPr>
        <w:t>________________ is the damage to the environment. It can mean damage to land, water or air, loss of biodiversity or loss of natural resources.</w:t>
      </w:r>
    </w:p>
    <w:p w:rsidR="00EF5472" w:rsidRPr="006A422E" w:rsidRDefault="00D27B45" w:rsidP="00D27B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7B45">
        <w:rPr>
          <w:sz w:val="28"/>
          <w:szCs w:val="28"/>
        </w:rPr>
        <w:t xml:space="preserve">Both absorption and compressor refrigerators use a refrigerant with a very low boiling point less than </w:t>
      </w:r>
      <w:r>
        <w:rPr>
          <w:sz w:val="28"/>
          <w:szCs w:val="28"/>
        </w:rPr>
        <w:t>___________ degree C</w:t>
      </w:r>
      <w:r w:rsidRPr="00D27B45">
        <w:rPr>
          <w:sz w:val="28"/>
          <w:szCs w:val="28"/>
        </w:rPr>
        <w:t xml:space="preserve"> </w:t>
      </w:r>
    </w:p>
    <w:p w:rsidR="005B387D" w:rsidRPr="006A422E" w:rsidRDefault="00433AB2" w:rsidP="00433A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9E44E4" w:rsidRPr="00433AB2">
        <w:rPr>
          <w:sz w:val="28"/>
          <w:szCs w:val="28"/>
        </w:rPr>
        <w:t>Conditioner</w:t>
      </w:r>
      <w:r w:rsidRPr="00433AB2">
        <w:rPr>
          <w:sz w:val="28"/>
          <w:szCs w:val="28"/>
        </w:rPr>
        <w:t xml:space="preserve"> is the most commonly used air conditioner for </w:t>
      </w:r>
      <w:proofErr w:type="gramStart"/>
      <w:r w:rsidRPr="00433AB2">
        <w:rPr>
          <w:sz w:val="28"/>
          <w:szCs w:val="28"/>
        </w:rPr>
        <w:t>single</w:t>
      </w:r>
      <w:proofErr w:type="gramEnd"/>
      <w:r w:rsidRPr="00433AB2">
        <w:rPr>
          <w:sz w:val="28"/>
          <w:szCs w:val="28"/>
        </w:rPr>
        <w:t xml:space="preserve"> rooms. In this air conditioner all the components, namely the compressor, condenser, expansion valve or coil, evaporator and cooling coil are enclosed in a single box.</w:t>
      </w:r>
      <w:r>
        <w:rPr>
          <w:sz w:val="28"/>
          <w:szCs w:val="28"/>
        </w:rPr>
        <w:t xml:space="preserve"> </w:t>
      </w:r>
    </w:p>
    <w:p w:rsidR="00480D7B" w:rsidRPr="006A422E" w:rsidRDefault="00480D7B" w:rsidP="00480D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422E">
        <w:rPr>
          <w:sz w:val="28"/>
          <w:szCs w:val="28"/>
        </w:rPr>
        <w:t>____________ is the transfer of energy by the emission of electromagnetic radiation.</w:t>
      </w:r>
    </w:p>
    <w:p w:rsidR="00F80C8D" w:rsidRDefault="00F80C8D" w:rsidP="00F80C8D">
      <w:pPr>
        <w:pStyle w:val="ListParagraph"/>
        <w:rPr>
          <w:b/>
          <w:sz w:val="28"/>
          <w:szCs w:val="28"/>
        </w:rPr>
      </w:pPr>
    </w:p>
    <w:p w:rsidR="00F80C8D" w:rsidRPr="00F80C8D" w:rsidRDefault="00F80C8D" w:rsidP="00F80C8D">
      <w:pPr>
        <w:rPr>
          <w:b/>
          <w:sz w:val="28"/>
          <w:szCs w:val="28"/>
        </w:rPr>
      </w:pPr>
      <w:r w:rsidRPr="00F80C8D">
        <w:rPr>
          <w:b/>
          <w:sz w:val="28"/>
          <w:szCs w:val="28"/>
        </w:rPr>
        <w:t>True or False:</w:t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>
        <w:rPr>
          <w:b/>
          <w:sz w:val="28"/>
          <w:szCs w:val="28"/>
        </w:rPr>
        <w:tab/>
      </w:r>
      <w:r w:rsidR="00A17DFF" w:rsidRPr="00A17DFF">
        <w:rPr>
          <w:b/>
          <w:sz w:val="28"/>
          <w:szCs w:val="28"/>
        </w:rPr>
        <w:t>2 ½ MKS</w:t>
      </w:r>
    </w:p>
    <w:p w:rsidR="00F80C8D" w:rsidRPr="006A422E" w:rsidRDefault="000941B9" w:rsidP="00A871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422E">
        <w:rPr>
          <w:sz w:val="28"/>
          <w:szCs w:val="28"/>
        </w:rPr>
        <w:t>Amount of heat required to raise the temperature of one pound of water through 1oF (58.5oF - 59.5oF) at sea level (30 inches of mercury</w:t>
      </w:r>
      <w:proofErr w:type="gramStart"/>
      <w:r w:rsidRPr="006A422E">
        <w:rPr>
          <w:sz w:val="28"/>
          <w:szCs w:val="28"/>
        </w:rPr>
        <w:t>)is</w:t>
      </w:r>
      <w:proofErr w:type="gramEnd"/>
      <w:r w:rsidRPr="006A422E">
        <w:rPr>
          <w:sz w:val="28"/>
          <w:szCs w:val="28"/>
        </w:rPr>
        <w:t xml:space="preserve"> Called BTU.</w:t>
      </w:r>
    </w:p>
    <w:p w:rsidR="00A87126" w:rsidRPr="006A422E" w:rsidRDefault="00A87126" w:rsidP="00A871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422E">
        <w:rPr>
          <w:sz w:val="28"/>
          <w:szCs w:val="28"/>
        </w:rPr>
        <w:t>To connect the metallic (conductive) Parts of an Electric appliance or installations to the earth (ground) is called fusing.</w:t>
      </w:r>
    </w:p>
    <w:p w:rsidR="00A87126" w:rsidRPr="006A422E" w:rsidRDefault="009610B4" w:rsidP="009610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0B4">
        <w:rPr>
          <w:sz w:val="28"/>
          <w:szCs w:val="28"/>
        </w:rPr>
        <w:t>A refrigerator works in much the same way, as it pumps the heat out of the interior and into the room in which it stands.</w:t>
      </w:r>
    </w:p>
    <w:p w:rsidR="0076110B" w:rsidRPr="006A422E" w:rsidRDefault="0076110B" w:rsidP="007611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422E">
        <w:rPr>
          <w:sz w:val="28"/>
          <w:szCs w:val="28"/>
        </w:rPr>
        <w:t>The presence of chlorofluorocarbons, hydro chlorofluorocarbons in the atmosphere is causing the ozone layer to deplete.</w:t>
      </w:r>
    </w:p>
    <w:p w:rsidR="00A17DFF" w:rsidRDefault="00A17DFF" w:rsidP="00A17D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Match the column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17DFF">
        <w:rPr>
          <w:b/>
          <w:sz w:val="28"/>
          <w:szCs w:val="28"/>
        </w:rPr>
        <w:t>2 ½ MKS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540"/>
        <w:gridCol w:w="4248"/>
      </w:tblGrid>
      <w:tr w:rsidR="00A17DFF" w:rsidTr="00A17DFF">
        <w:tc>
          <w:tcPr>
            <w:tcW w:w="648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A17DFF" w:rsidRPr="006A422E" w:rsidRDefault="006368AC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Conduction</w:t>
            </w:r>
          </w:p>
        </w:tc>
        <w:tc>
          <w:tcPr>
            <w:tcW w:w="540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A</w:t>
            </w:r>
          </w:p>
        </w:tc>
        <w:tc>
          <w:tcPr>
            <w:tcW w:w="4248" w:type="dxa"/>
          </w:tcPr>
          <w:p w:rsidR="00A17DFF" w:rsidRPr="006A422E" w:rsidRDefault="006368AC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 xml:space="preserve">Eco system </w:t>
            </w:r>
          </w:p>
        </w:tc>
      </w:tr>
      <w:tr w:rsidR="00A17DFF" w:rsidTr="00A17DFF">
        <w:tc>
          <w:tcPr>
            <w:tcW w:w="648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A17DFF" w:rsidRPr="006A422E" w:rsidRDefault="00DA6CA2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Water Mist extinguishers</w:t>
            </w:r>
          </w:p>
        </w:tc>
        <w:tc>
          <w:tcPr>
            <w:tcW w:w="540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B</w:t>
            </w:r>
          </w:p>
        </w:tc>
        <w:tc>
          <w:tcPr>
            <w:tcW w:w="4248" w:type="dxa"/>
          </w:tcPr>
          <w:p w:rsidR="00A17DFF" w:rsidRPr="006A422E" w:rsidRDefault="006368AC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 xml:space="preserve">Heat Transfer </w:t>
            </w:r>
          </w:p>
        </w:tc>
      </w:tr>
      <w:tr w:rsidR="00A17DFF" w:rsidTr="00A17DFF">
        <w:tc>
          <w:tcPr>
            <w:tcW w:w="648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A17DFF" w:rsidRPr="006A422E" w:rsidRDefault="00DA6CA2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Reactive Maintenance</w:t>
            </w:r>
          </w:p>
        </w:tc>
        <w:tc>
          <w:tcPr>
            <w:tcW w:w="540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C</w:t>
            </w:r>
          </w:p>
        </w:tc>
        <w:tc>
          <w:tcPr>
            <w:tcW w:w="4248" w:type="dxa"/>
          </w:tcPr>
          <w:p w:rsidR="00A17DFF" w:rsidRPr="006A422E" w:rsidRDefault="00DA6CA2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 xml:space="preserve">Powder </w:t>
            </w:r>
            <w:proofErr w:type="spellStart"/>
            <w:r w:rsidRPr="006A422E">
              <w:rPr>
                <w:sz w:val="28"/>
                <w:szCs w:val="28"/>
              </w:rPr>
              <w:t>Sulphur</w:t>
            </w:r>
            <w:proofErr w:type="spellEnd"/>
            <w:r w:rsidRPr="006A422E">
              <w:rPr>
                <w:sz w:val="28"/>
                <w:szCs w:val="28"/>
              </w:rPr>
              <w:t xml:space="preserve"> </w:t>
            </w:r>
          </w:p>
        </w:tc>
      </w:tr>
      <w:tr w:rsidR="00A17DFF" w:rsidTr="00A17DFF">
        <w:tc>
          <w:tcPr>
            <w:tcW w:w="648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A17DFF" w:rsidRPr="006A422E" w:rsidRDefault="006368AC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 xml:space="preserve">Air Pollution </w:t>
            </w:r>
          </w:p>
        </w:tc>
        <w:tc>
          <w:tcPr>
            <w:tcW w:w="540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D</w:t>
            </w:r>
          </w:p>
        </w:tc>
        <w:tc>
          <w:tcPr>
            <w:tcW w:w="4248" w:type="dxa"/>
          </w:tcPr>
          <w:p w:rsidR="00A17DFF" w:rsidRPr="006A422E" w:rsidRDefault="00DA6CA2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Heat Element</w:t>
            </w:r>
          </w:p>
        </w:tc>
      </w:tr>
      <w:tr w:rsidR="00A17DFF" w:rsidTr="00A17DFF">
        <w:tc>
          <w:tcPr>
            <w:tcW w:w="648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A17DFF" w:rsidRPr="006A422E" w:rsidRDefault="006368AC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 xml:space="preserve">Bio diversity </w:t>
            </w:r>
          </w:p>
        </w:tc>
        <w:tc>
          <w:tcPr>
            <w:tcW w:w="540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E</w:t>
            </w:r>
          </w:p>
        </w:tc>
        <w:tc>
          <w:tcPr>
            <w:tcW w:w="4248" w:type="dxa"/>
          </w:tcPr>
          <w:p w:rsidR="00A17DFF" w:rsidRPr="006A422E" w:rsidRDefault="00DA6CA2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Run it till it breaks</w:t>
            </w:r>
          </w:p>
        </w:tc>
      </w:tr>
      <w:tr w:rsidR="00A17DFF" w:rsidTr="00A17DFF">
        <w:tc>
          <w:tcPr>
            <w:tcW w:w="648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17DFF" w:rsidRPr="006A422E" w:rsidRDefault="00A17DFF" w:rsidP="00A17DFF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F</w:t>
            </w:r>
          </w:p>
        </w:tc>
        <w:tc>
          <w:tcPr>
            <w:tcW w:w="4248" w:type="dxa"/>
          </w:tcPr>
          <w:p w:rsidR="00A17DFF" w:rsidRPr="006A422E" w:rsidRDefault="00D60D5A" w:rsidP="006368AC">
            <w:pPr>
              <w:rPr>
                <w:sz w:val="28"/>
                <w:szCs w:val="28"/>
              </w:rPr>
            </w:pPr>
            <w:r w:rsidRPr="006A422E">
              <w:rPr>
                <w:sz w:val="28"/>
                <w:szCs w:val="28"/>
              </w:rPr>
              <w:t>Asthma</w:t>
            </w:r>
            <w:r w:rsidR="006368AC" w:rsidRPr="006A422E">
              <w:rPr>
                <w:sz w:val="28"/>
                <w:szCs w:val="28"/>
              </w:rPr>
              <w:t xml:space="preserve"> </w:t>
            </w:r>
          </w:p>
        </w:tc>
      </w:tr>
    </w:tbl>
    <w:p w:rsidR="006F5115" w:rsidRDefault="006F5115" w:rsidP="00A17DFF">
      <w:pPr>
        <w:rPr>
          <w:b/>
          <w:sz w:val="28"/>
          <w:szCs w:val="28"/>
        </w:rPr>
      </w:pPr>
    </w:p>
    <w:p w:rsidR="006F5115" w:rsidRDefault="006F5115" w:rsidP="00A17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Give Reasons for the following in one line </w:t>
      </w:r>
      <w:r w:rsidR="00DA454B">
        <w:rPr>
          <w:b/>
          <w:sz w:val="28"/>
          <w:szCs w:val="28"/>
        </w:rPr>
        <w:tab/>
      </w:r>
      <w:r w:rsidR="00DA454B">
        <w:rPr>
          <w:b/>
          <w:sz w:val="28"/>
          <w:szCs w:val="28"/>
        </w:rPr>
        <w:tab/>
      </w:r>
      <w:r w:rsidR="00DA454B">
        <w:rPr>
          <w:b/>
          <w:sz w:val="28"/>
          <w:szCs w:val="28"/>
        </w:rPr>
        <w:tab/>
      </w:r>
      <w:r w:rsidR="00DA454B">
        <w:rPr>
          <w:b/>
          <w:sz w:val="28"/>
          <w:szCs w:val="28"/>
        </w:rPr>
        <w:tab/>
      </w:r>
      <w:r w:rsidR="00DA454B">
        <w:rPr>
          <w:b/>
          <w:sz w:val="28"/>
          <w:szCs w:val="28"/>
        </w:rPr>
        <w:tab/>
      </w:r>
      <w:r w:rsidR="00DA454B" w:rsidRPr="00DA454B">
        <w:rPr>
          <w:b/>
          <w:sz w:val="28"/>
          <w:szCs w:val="28"/>
        </w:rPr>
        <w:t>2 ½ MKS</w:t>
      </w:r>
    </w:p>
    <w:p w:rsidR="006F5115" w:rsidRPr="006A422E" w:rsidRDefault="005317D2" w:rsidP="005317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317D2">
        <w:rPr>
          <w:sz w:val="28"/>
          <w:szCs w:val="28"/>
        </w:rPr>
        <w:t>When buying electrical fittings and appliances, always ask for products that have an enhanced level of safety</w:t>
      </w:r>
      <w:r>
        <w:rPr>
          <w:sz w:val="28"/>
          <w:szCs w:val="28"/>
        </w:rPr>
        <w:t xml:space="preserve"> or ISI mark</w:t>
      </w:r>
      <w:r w:rsidR="006F5115" w:rsidRPr="006A422E">
        <w:rPr>
          <w:sz w:val="28"/>
          <w:szCs w:val="28"/>
        </w:rPr>
        <w:t>.</w:t>
      </w:r>
    </w:p>
    <w:p w:rsidR="005317D2" w:rsidRDefault="005317D2" w:rsidP="005317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317D2">
        <w:rPr>
          <w:sz w:val="28"/>
          <w:szCs w:val="28"/>
        </w:rPr>
        <w:t xml:space="preserve">A freight elevator, or goods lift, is an elevator designed to carry goods, rather than passengers. </w:t>
      </w:r>
    </w:p>
    <w:p w:rsidR="006F5115" w:rsidRPr="006A422E" w:rsidRDefault="009610B4" w:rsidP="005317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Solid fuel is the cheapest form of fuel</w:t>
      </w:r>
      <w:r w:rsidR="006F5115" w:rsidRPr="006A422E">
        <w:rPr>
          <w:sz w:val="28"/>
          <w:szCs w:val="28"/>
        </w:rPr>
        <w:t>.</w:t>
      </w:r>
    </w:p>
    <w:p w:rsidR="009438E2" w:rsidRPr="006A422E" w:rsidRDefault="009438E2" w:rsidP="009438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A422E">
        <w:rPr>
          <w:sz w:val="28"/>
          <w:szCs w:val="28"/>
        </w:rPr>
        <w:t>Reversed Osmosis, or RO, is the finest available membrane separation technique</w:t>
      </w:r>
      <w:r w:rsidR="000062A0" w:rsidRPr="006A422E">
        <w:rPr>
          <w:sz w:val="28"/>
          <w:szCs w:val="28"/>
        </w:rPr>
        <w:t>.</w:t>
      </w:r>
    </w:p>
    <w:p w:rsidR="000062A0" w:rsidRPr="006A422E" w:rsidRDefault="0056390D" w:rsidP="005639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390D">
        <w:rPr>
          <w:sz w:val="28"/>
          <w:szCs w:val="28"/>
        </w:rPr>
        <w:t>The central air conditioning system is used for cooling big buildings, houses, offices, entire hotels, gyms, movie theaters, factories etc.</w:t>
      </w:r>
    </w:p>
    <w:p w:rsidR="00BE0216" w:rsidRDefault="00BE0216"/>
    <w:sectPr w:rsidR="00B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490"/>
    <w:multiLevelType w:val="hybridMultilevel"/>
    <w:tmpl w:val="95CAF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7E6C"/>
    <w:multiLevelType w:val="hybridMultilevel"/>
    <w:tmpl w:val="E89EA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514F0"/>
    <w:multiLevelType w:val="hybridMultilevel"/>
    <w:tmpl w:val="E4B20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5"/>
    <w:rsid w:val="000062A0"/>
    <w:rsid w:val="000941B9"/>
    <w:rsid w:val="00283041"/>
    <w:rsid w:val="0031034E"/>
    <w:rsid w:val="0042234A"/>
    <w:rsid w:val="00433AB2"/>
    <w:rsid w:val="00480D7B"/>
    <w:rsid w:val="004C46F5"/>
    <w:rsid w:val="005317D2"/>
    <w:rsid w:val="0056390D"/>
    <w:rsid w:val="005B387D"/>
    <w:rsid w:val="006368AC"/>
    <w:rsid w:val="006A422E"/>
    <w:rsid w:val="006F5115"/>
    <w:rsid w:val="0076110B"/>
    <w:rsid w:val="008C1C48"/>
    <w:rsid w:val="009438E2"/>
    <w:rsid w:val="009610B4"/>
    <w:rsid w:val="009E44E4"/>
    <w:rsid w:val="00A17DFF"/>
    <w:rsid w:val="00A87126"/>
    <w:rsid w:val="00AA21AC"/>
    <w:rsid w:val="00BE0216"/>
    <w:rsid w:val="00D27B45"/>
    <w:rsid w:val="00D5337F"/>
    <w:rsid w:val="00D60D5A"/>
    <w:rsid w:val="00DA454B"/>
    <w:rsid w:val="00DA6CA2"/>
    <w:rsid w:val="00EF5472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4E"/>
    <w:pPr>
      <w:ind w:left="720"/>
      <w:contextualSpacing/>
    </w:pPr>
  </w:style>
  <w:style w:type="table" w:styleId="TableGrid">
    <w:name w:val="Table Grid"/>
    <w:basedOn w:val="TableNormal"/>
    <w:uiPriority w:val="59"/>
    <w:rsid w:val="00A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4E"/>
    <w:pPr>
      <w:ind w:left="720"/>
      <w:contextualSpacing/>
    </w:pPr>
  </w:style>
  <w:style w:type="table" w:styleId="TableGrid">
    <w:name w:val="Table Grid"/>
    <w:basedOn w:val="TableNormal"/>
    <w:uiPriority w:val="59"/>
    <w:rsid w:val="00A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2020-06-20T05:07:00Z</dcterms:created>
  <dcterms:modified xsi:type="dcterms:W3CDTF">2020-06-20T05:07:00Z</dcterms:modified>
</cp:coreProperties>
</file>